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B62CD1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6528BD">
        <w:rPr>
          <w:rFonts w:ascii="Times New Roman" w:hAnsi="Times New Roman" w:cs="Times New Roman"/>
          <w:b/>
          <w:sz w:val="28"/>
          <w:szCs w:val="28"/>
        </w:rPr>
        <w:t>1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 квартал 20</w:t>
      </w:r>
      <w:r w:rsidR="006528BD">
        <w:rPr>
          <w:rFonts w:ascii="Times New Roman" w:hAnsi="Times New Roman" w:cs="Times New Roman"/>
          <w:b/>
          <w:sz w:val="28"/>
          <w:szCs w:val="28"/>
        </w:rPr>
        <w:t>20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3A4A" w:rsidRPr="00D86CC3" w:rsidRDefault="00291C9F" w:rsidP="00291C9F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01.0</w:t>
      </w:r>
      <w:r w:rsidR="006528BD">
        <w:rPr>
          <w:rFonts w:ascii="Times New Roman" w:hAnsi="Times New Roman" w:cs="Times New Roman"/>
          <w:sz w:val="24"/>
          <w:szCs w:val="24"/>
        </w:rPr>
        <w:t>1</w:t>
      </w:r>
      <w:r w:rsidR="00183A4A" w:rsidRPr="00D86CC3">
        <w:rPr>
          <w:rFonts w:ascii="Times New Roman" w:hAnsi="Times New Roman" w:cs="Times New Roman"/>
          <w:sz w:val="24"/>
          <w:szCs w:val="24"/>
        </w:rPr>
        <w:t>.20</w:t>
      </w:r>
      <w:r w:rsidR="006528BD">
        <w:rPr>
          <w:rFonts w:ascii="Times New Roman" w:hAnsi="Times New Roman" w:cs="Times New Roman"/>
          <w:sz w:val="24"/>
          <w:szCs w:val="24"/>
        </w:rPr>
        <w:t>20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6528BD">
        <w:rPr>
          <w:rFonts w:ascii="Times New Roman" w:hAnsi="Times New Roman" w:cs="Times New Roman"/>
          <w:sz w:val="24"/>
          <w:szCs w:val="24"/>
        </w:rPr>
        <w:t xml:space="preserve"> 584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6528BD">
        <w:rPr>
          <w:rFonts w:ascii="Times New Roman" w:hAnsi="Times New Roman" w:cs="Times New Roman"/>
          <w:sz w:val="24"/>
          <w:szCs w:val="24"/>
        </w:rPr>
        <w:t>овека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528BD">
        <w:rPr>
          <w:rFonts w:ascii="Times New Roman" w:hAnsi="Times New Roman" w:cs="Times New Roman"/>
          <w:sz w:val="24"/>
          <w:szCs w:val="24"/>
        </w:rPr>
        <w:t>24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528BD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по причине смерти- </w:t>
      </w:r>
      <w:r w:rsidR="006528BD">
        <w:rPr>
          <w:rFonts w:ascii="Times New Roman" w:hAnsi="Times New Roman" w:cs="Times New Roman"/>
          <w:sz w:val="24"/>
          <w:szCs w:val="24"/>
        </w:rPr>
        <w:t>11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переезд- </w:t>
      </w:r>
      <w:r w:rsidR="006528BD">
        <w:rPr>
          <w:rFonts w:ascii="Times New Roman" w:hAnsi="Times New Roman" w:cs="Times New Roman"/>
          <w:sz w:val="24"/>
          <w:szCs w:val="24"/>
        </w:rPr>
        <w:t>9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другое – </w:t>
      </w:r>
      <w:r w:rsidR="00B9270E">
        <w:rPr>
          <w:rFonts w:ascii="Times New Roman" w:hAnsi="Times New Roman" w:cs="Times New Roman"/>
          <w:sz w:val="24"/>
          <w:szCs w:val="24"/>
        </w:rPr>
        <w:t>4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528BD">
        <w:rPr>
          <w:rFonts w:ascii="Times New Roman" w:hAnsi="Times New Roman" w:cs="Times New Roman"/>
          <w:sz w:val="24"/>
          <w:szCs w:val="24"/>
        </w:rPr>
        <w:t>32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528BD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6528BD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.0</w:t>
      </w:r>
      <w:r w:rsidR="006528BD">
        <w:rPr>
          <w:rFonts w:ascii="Times New Roman" w:hAnsi="Times New Roman" w:cs="Times New Roman"/>
          <w:sz w:val="24"/>
          <w:szCs w:val="24"/>
        </w:rPr>
        <w:t>4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</w:t>
      </w:r>
      <w:r w:rsidR="006528BD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6528BD">
        <w:rPr>
          <w:rFonts w:ascii="Times New Roman" w:hAnsi="Times New Roman" w:cs="Times New Roman"/>
          <w:sz w:val="24"/>
          <w:szCs w:val="24"/>
        </w:rPr>
        <w:t>592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="006528BD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528BD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10</w:t>
      </w:r>
      <w:r w:rsidR="007F01ED">
        <w:rPr>
          <w:rFonts w:ascii="Times New Roman" w:hAnsi="Times New Roman" w:cs="Times New Roman"/>
          <w:sz w:val="24"/>
          <w:szCs w:val="24"/>
        </w:rPr>
        <w:t>0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317E1" w:rsidRPr="00D86CC3" w:rsidRDefault="006528B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задание выполнено на 104,3%,обслужено 1678 человек.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6528BD">
        <w:rPr>
          <w:rFonts w:ascii="Times New Roman" w:hAnsi="Times New Roman" w:cs="Times New Roman"/>
          <w:sz w:val="24"/>
          <w:szCs w:val="24"/>
        </w:rPr>
        <w:t>первый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528BD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422C8A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6528BD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</w:p>
    <w:p w:rsidR="005C79AF" w:rsidRDefault="006528BD" w:rsidP="005C7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активная работа по запланированным мероприятиям ко Дню защитника </w:t>
      </w:r>
      <w:r w:rsidR="000F5195">
        <w:rPr>
          <w:rFonts w:ascii="Times New Roman" w:hAnsi="Times New Roman" w:cs="Times New Roman"/>
          <w:sz w:val="24"/>
          <w:szCs w:val="24"/>
        </w:rPr>
        <w:t>Отечества «Защитникам</w:t>
      </w:r>
      <w:r w:rsidR="005C79AF">
        <w:rPr>
          <w:rFonts w:ascii="Times New Roman" w:hAnsi="Times New Roman" w:cs="Times New Roman"/>
          <w:sz w:val="24"/>
          <w:szCs w:val="24"/>
        </w:rPr>
        <w:t xml:space="preserve"> </w:t>
      </w:r>
      <w:r w:rsidR="000F5195">
        <w:rPr>
          <w:rFonts w:ascii="Times New Roman" w:hAnsi="Times New Roman" w:cs="Times New Roman"/>
          <w:sz w:val="24"/>
          <w:szCs w:val="24"/>
        </w:rPr>
        <w:t xml:space="preserve">- Слава» в </w:t>
      </w:r>
      <w:proofErr w:type="spellStart"/>
      <w:r w:rsidR="000F5195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0F5195">
        <w:rPr>
          <w:rFonts w:ascii="Times New Roman" w:hAnsi="Times New Roman" w:cs="Times New Roman"/>
          <w:sz w:val="24"/>
          <w:szCs w:val="24"/>
        </w:rPr>
        <w:t xml:space="preserve"> районе,</w:t>
      </w:r>
      <w:r w:rsidR="005C79AF">
        <w:rPr>
          <w:rFonts w:ascii="Times New Roman" w:hAnsi="Times New Roman" w:cs="Times New Roman"/>
          <w:sz w:val="24"/>
          <w:szCs w:val="24"/>
        </w:rPr>
        <w:t xml:space="preserve"> ко Дню 8 Марта «Славная, милая, добрая» в </w:t>
      </w:r>
      <w:proofErr w:type="spellStart"/>
      <w:r w:rsidR="005C79AF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5C79AF">
        <w:rPr>
          <w:rFonts w:ascii="Times New Roman" w:hAnsi="Times New Roman" w:cs="Times New Roman"/>
          <w:sz w:val="24"/>
          <w:szCs w:val="24"/>
        </w:rPr>
        <w:t xml:space="preserve"> районе, «Широкая </w:t>
      </w:r>
      <w:proofErr w:type="spellStart"/>
      <w:r w:rsidR="005C79AF">
        <w:rPr>
          <w:rFonts w:ascii="Times New Roman" w:hAnsi="Times New Roman" w:cs="Times New Roman"/>
          <w:sz w:val="24"/>
          <w:szCs w:val="24"/>
        </w:rPr>
        <w:t>Масленница</w:t>
      </w:r>
      <w:proofErr w:type="spellEnd"/>
      <w:r w:rsidR="005C79AF">
        <w:rPr>
          <w:rFonts w:ascii="Times New Roman" w:hAnsi="Times New Roman" w:cs="Times New Roman"/>
          <w:sz w:val="24"/>
          <w:szCs w:val="24"/>
        </w:rPr>
        <w:t xml:space="preserve">», мероприятие «Встреча с серебряными волонтерами» в </w:t>
      </w:r>
      <w:proofErr w:type="spellStart"/>
      <w:r w:rsidR="005C79A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C79AF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0F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8BD" w:rsidRPr="00D86CC3" w:rsidRDefault="005C79AF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Проводится активная работа со спонсорами</w:t>
      </w:r>
      <w:r>
        <w:rPr>
          <w:rFonts w:ascii="Times New Roman" w:hAnsi="Times New Roman" w:cs="Times New Roman"/>
          <w:sz w:val="24"/>
          <w:szCs w:val="24"/>
        </w:rPr>
        <w:t>. За отчетный</w:t>
      </w:r>
      <w:r w:rsidR="00DC4766">
        <w:rPr>
          <w:rFonts w:ascii="Times New Roman" w:hAnsi="Times New Roman" w:cs="Times New Roman"/>
          <w:sz w:val="24"/>
          <w:szCs w:val="24"/>
        </w:rPr>
        <w:t xml:space="preserve"> была оказана денежная помощь в размере 4 тыс. руб.- ИП Алиев А.А.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Выписывается журнал «Социальная работа».</w:t>
      </w:r>
    </w:p>
    <w:p w:rsidR="00B34867" w:rsidRDefault="00335137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</w:t>
      </w:r>
      <w:r w:rsidR="00376AF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газет</w:t>
      </w:r>
      <w:r w:rsidR="00376A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</w:t>
      </w:r>
      <w:r w:rsidR="00376AF6">
        <w:rPr>
          <w:rFonts w:ascii="Times New Roman" w:hAnsi="Times New Roman" w:cs="Times New Roman"/>
          <w:sz w:val="24"/>
          <w:szCs w:val="24"/>
        </w:rPr>
        <w:t xml:space="preserve">от </w:t>
      </w:r>
      <w:r w:rsidR="00B34867">
        <w:rPr>
          <w:rFonts w:ascii="Times New Roman" w:hAnsi="Times New Roman" w:cs="Times New Roman"/>
          <w:sz w:val="24"/>
          <w:szCs w:val="24"/>
        </w:rPr>
        <w:t>24</w:t>
      </w:r>
      <w:r w:rsidR="00376AF6">
        <w:rPr>
          <w:rFonts w:ascii="Times New Roman" w:hAnsi="Times New Roman" w:cs="Times New Roman"/>
          <w:sz w:val="24"/>
          <w:szCs w:val="24"/>
        </w:rPr>
        <w:t>.0</w:t>
      </w:r>
      <w:r w:rsidR="00B34867">
        <w:rPr>
          <w:rFonts w:ascii="Times New Roman" w:hAnsi="Times New Roman" w:cs="Times New Roman"/>
          <w:sz w:val="24"/>
          <w:szCs w:val="24"/>
        </w:rPr>
        <w:t>1</w:t>
      </w:r>
      <w:r w:rsidR="00376AF6">
        <w:rPr>
          <w:rFonts w:ascii="Times New Roman" w:hAnsi="Times New Roman" w:cs="Times New Roman"/>
          <w:sz w:val="24"/>
          <w:szCs w:val="24"/>
        </w:rPr>
        <w:t>.20</w:t>
      </w:r>
      <w:r w:rsidR="00B34867">
        <w:rPr>
          <w:rFonts w:ascii="Times New Roman" w:hAnsi="Times New Roman" w:cs="Times New Roman"/>
          <w:sz w:val="24"/>
          <w:szCs w:val="24"/>
        </w:rPr>
        <w:t>20</w:t>
      </w:r>
      <w:r w:rsidR="00376A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опубликован</w:t>
      </w:r>
      <w:r w:rsidR="00AD7E2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867">
        <w:rPr>
          <w:rFonts w:ascii="Times New Roman" w:hAnsi="Times New Roman" w:cs="Times New Roman"/>
          <w:sz w:val="24"/>
          <w:szCs w:val="24"/>
        </w:rPr>
        <w:t>стать</w:t>
      </w:r>
      <w:r w:rsidR="00AD7E20">
        <w:rPr>
          <w:rFonts w:ascii="Times New Roman" w:hAnsi="Times New Roman" w:cs="Times New Roman"/>
          <w:sz w:val="24"/>
          <w:szCs w:val="24"/>
        </w:rPr>
        <w:t>и</w:t>
      </w:r>
      <w:r w:rsidR="00B34867">
        <w:rPr>
          <w:rFonts w:ascii="Times New Roman" w:hAnsi="Times New Roman" w:cs="Times New Roman"/>
          <w:sz w:val="24"/>
          <w:szCs w:val="24"/>
        </w:rPr>
        <w:t xml:space="preserve"> «Душевная встреча», это творческое мероприятие серебряных волонтеров</w:t>
      </w:r>
      <w:r w:rsidR="00AD7E20">
        <w:rPr>
          <w:rFonts w:ascii="Times New Roman" w:hAnsi="Times New Roman" w:cs="Times New Roman"/>
          <w:sz w:val="24"/>
          <w:szCs w:val="24"/>
        </w:rPr>
        <w:t>, от 28.02.2020 г</w:t>
      </w:r>
      <w:r w:rsidR="00B34867">
        <w:rPr>
          <w:rFonts w:ascii="Times New Roman" w:hAnsi="Times New Roman" w:cs="Times New Roman"/>
          <w:sz w:val="24"/>
          <w:szCs w:val="24"/>
        </w:rPr>
        <w:t>.</w:t>
      </w:r>
      <w:r w:rsidR="00AD7E20">
        <w:rPr>
          <w:rFonts w:ascii="Times New Roman" w:hAnsi="Times New Roman" w:cs="Times New Roman"/>
          <w:sz w:val="24"/>
          <w:szCs w:val="24"/>
        </w:rPr>
        <w:t xml:space="preserve"> «Тысячи раненых». </w:t>
      </w:r>
    </w:p>
    <w:p w:rsidR="00B34867" w:rsidRDefault="00376AF6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«Экспресс провинция» от 0</w:t>
      </w:r>
      <w:r w:rsidR="00B348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48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348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опубликовала </w:t>
      </w:r>
      <w:r w:rsidR="00B34867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r w:rsidR="00B34867">
        <w:rPr>
          <w:rFonts w:ascii="Times New Roman" w:hAnsi="Times New Roman" w:cs="Times New Roman"/>
          <w:sz w:val="24"/>
          <w:szCs w:val="24"/>
        </w:rPr>
        <w:t xml:space="preserve">Активное долголетие – укрепление здоровья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4867">
        <w:rPr>
          <w:rFonts w:ascii="Times New Roman" w:hAnsi="Times New Roman" w:cs="Times New Roman"/>
          <w:sz w:val="24"/>
          <w:szCs w:val="24"/>
        </w:rPr>
        <w:t>, от 26.02.2020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867">
        <w:rPr>
          <w:rFonts w:ascii="Times New Roman" w:hAnsi="Times New Roman" w:cs="Times New Roman"/>
          <w:sz w:val="24"/>
          <w:szCs w:val="24"/>
        </w:rPr>
        <w:t xml:space="preserve"> «Егор Егорович был верен слову и долгу», это презентация книги М.Юшковой «Верность долгу».</w:t>
      </w:r>
    </w:p>
    <w:p w:rsidR="00B9270E" w:rsidRPr="00D86CC3" w:rsidRDefault="00AD7E20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газета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опубликовала статью от 18.02.2020 г. «Инвестиции в благополучие».</w:t>
      </w:r>
      <w:r w:rsidR="00B34867">
        <w:rPr>
          <w:rFonts w:ascii="Times New Roman" w:hAnsi="Times New Roman" w:cs="Times New Roman"/>
          <w:sz w:val="24"/>
          <w:szCs w:val="24"/>
        </w:rPr>
        <w:t xml:space="preserve"> </w:t>
      </w:r>
      <w:r w:rsidR="00376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3" w:rsidRPr="00D86CC3" w:rsidRDefault="00DC4766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6CC3">
        <w:rPr>
          <w:rFonts w:ascii="Times New Roman" w:hAnsi="Times New Roman" w:cs="Times New Roman"/>
          <w:sz w:val="24"/>
          <w:szCs w:val="24"/>
        </w:rPr>
        <w:t>а официальном сайте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>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>. Размещены отзывы получателей социальных услуг о качестве обслуживания.</w:t>
      </w:r>
    </w:p>
    <w:p w:rsidR="00DC476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DC4766">
        <w:rPr>
          <w:rFonts w:ascii="Times New Roman" w:hAnsi="Times New Roman" w:cs="Times New Roman"/>
          <w:sz w:val="24"/>
          <w:szCs w:val="24"/>
        </w:rPr>
        <w:t xml:space="preserve"> администраций </w:t>
      </w:r>
      <w:proofErr w:type="spellStart"/>
      <w:r w:rsidR="005D06FA" w:rsidRPr="00D86CC3">
        <w:rPr>
          <w:rFonts w:ascii="Times New Roman" w:hAnsi="Times New Roman" w:cs="Times New Roman"/>
          <w:sz w:val="24"/>
          <w:szCs w:val="24"/>
        </w:rPr>
        <w:t>Людинов</w:t>
      </w:r>
      <w:r w:rsidR="00DC476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C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76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DC4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76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DC4766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223DB3" w:rsidRPr="00D86CC3" w:rsidRDefault="00DC4766" w:rsidP="0022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223DB3" w:rsidRPr="00D86CC3">
        <w:rPr>
          <w:rFonts w:ascii="Times New Roman" w:hAnsi="Times New Roman" w:cs="Times New Roman"/>
          <w:sz w:val="24"/>
          <w:szCs w:val="24"/>
        </w:rPr>
        <w:t>Участвовали в рейде по обследованию условий жизни ветеранов Великой Отечественной войны по муниципальн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23DB3" w:rsidRPr="00D86CC3">
        <w:rPr>
          <w:rFonts w:ascii="Times New Roman" w:hAnsi="Times New Roman" w:cs="Times New Roman"/>
          <w:sz w:val="24"/>
          <w:szCs w:val="24"/>
        </w:rPr>
        <w:t>м образовани</w:t>
      </w:r>
      <w:r>
        <w:rPr>
          <w:rFonts w:ascii="Times New Roman" w:hAnsi="Times New Roman" w:cs="Times New Roman"/>
          <w:sz w:val="24"/>
          <w:szCs w:val="24"/>
        </w:rPr>
        <w:t>ям.</w:t>
      </w:r>
    </w:p>
    <w:p w:rsidR="00223DB3" w:rsidRPr="00D86CC3" w:rsidRDefault="00223DB3" w:rsidP="0022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Принимали участие в мероприятиях, проводимых администраци</w:t>
      </w:r>
      <w:r w:rsidR="00DC4766">
        <w:rPr>
          <w:rFonts w:ascii="Times New Roman" w:hAnsi="Times New Roman" w:cs="Times New Roman"/>
          <w:sz w:val="24"/>
          <w:szCs w:val="24"/>
        </w:rPr>
        <w:t>ями</w:t>
      </w:r>
      <w:r w:rsidRPr="00D86CC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4766">
        <w:rPr>
          <w:rFonts w:ascii="Times New Roman" w:hAnsi="Times New Roman" w:cs="Times New Roman"/>
          <w:sz w:val="24"/>
          <w:szCs w:val="24"/>
        </w:rPr>
        <w:t>ых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4766">
        <w:rPr>
          <w:rFonts w:ascii="Times New Roman" w:hAnsi="Times New Roman" w:cs="Times New Roman"/>
          <w:sz w:val="24"/>
          <w:szCs w:val="24"/>
        </w:rPr>
        <w:t>ов</w:t>
      </w:r>
      <w:r w:rsidRPr="00D86CC3">
        <w:rPr>
          <w:rFonts w:ascii="Times New Roman" w:hAnsi="Times New Roman" w:cs="Times New Roman"/>
          <w:sz w:val="24"/>
          <w:szCs w:val="24"/>
        </w:rPr>
        <w:t xml:space="preserve"> и отделом социальной защиты населения по вручению медалей  ветеранам</w:t>
      </w:r>
      <w:r w:rsidR="000F2D8B" w:rsidRPr="00D86CC3">
        <w:rPr>
          <w:rFonts w:ascii="Times New Roman" w:hAnsi="Times New Roman" w:cs="Times New Roman"/>
          <w:sz w:val="24"/>
          <w:szCs w:val="24"/>
        </w:rPr>
        <w:t xml:space="preserve"> войны,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проживающим на территории район</w:t>
      </w:r>
      <w:r w:rsidR="00DC4766">
        <w:rPr>
          <w:rFonts w:ascii="Times New Roman" w:hAnsi="Times New Roman" w:cs="Times New Roman"/>
          <w:sz w:val="24"/>
          <w:szCs w:val="24"/>
        </w:rPr>
        <w:t>ов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A35A2D" w:rsidRPr="00D86CC3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01.0</w:t>
      </w:r>
      <w:r w:rsidR="00B12E57">
        <w:rPr>
          <w:rFonts w:ascii="Times New Roman" w:hAnsi="Times New Roman" w:cs="Times New Roman"/>
          <w:sz w:val="24"/>
          <w:szCs w:val="24"/>
        </w:rPr>
        <w:t>4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7F01ED">
        <w:rPr>
          <w:rFonts w:ascii="Times New Roman" w:hAnsi="Times New Roman" w:cs="Times New Roman"/>
          <w:sz w:val="24"/>
          <w:szCs w:val="24"/>
        </w:rPr>
        <w:t xml:space="preserve"> 20</w:t>
      </w:r>
      <w:r w:rsidR="00B12E57">
        <w:rPr>
          <w:rFonts w:ascii="Times New Roman" w:hAnsi="Times New Roman" w:cs="Times New Roman"/>
          <w:sz w:val="24"/>
          <w:szCs w:val="24"/>
        </w:rPr>
        <w:t>20</w:t>
      </w:r>
      <w:r w:rsidR="007F0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076">
        <w:rPr>
          <w:rFonts w:ascii="Times New Roman" w:hAnsi="Times New Roman" w:cs="Times New Roman"/>
          <w:sz w:val="24"/>
          <w:szCs w:val="24"/>
        </w:rPr>
        <w:t>численность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B12E57">
        <w:rPr>
          <w:rFonts w:ascii="Times New Roman" w:hAnsi="Times New Roman" w:cs="Times New Roman"/>
          <w:sz w:val="24"/>
          <w:szCs w:val="24"/>
        </w:rPr>
        <w:t xml:space="preserve"> услуг составила 557 человек</w:t>
      </w:r>
      <w:r w:rsidR="007F01ED">
        <w:rPr>
          <w:rFonts w:ascii="Times New Roman" w:hAnsi="Times New Roman" w:cs="Times New Roman"/>
          <w:sz w:val="24"/>
          <w:szCs w:val="24"/>
        </w:rPr>
        <w:t>,</w:t>
      </w:r>
      <w:r w:rsidR="00B12E57">
        <w:rPr>
          <w:rFonts w:ascii="Times New Roman" w:hAnsi="Times New Roman" w:cs="Times New Roman"/>
          <w:sz w:val="24"/>
          <w:szCs w:val="24"/>
        </w:rPr>
        <w:t xml:space="preserve"> из них Ветераны и Участники ВОВ – 75 человек</w:t>
      </w:r>
      <w:proofErr w:type="gramStart"/>
      <w:r w:rsidR="00B12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2E57">
        <w:rPr>
          <w:rFonts w:ascii="Times New Roman" w:hAnsi="Times New Roman" w:cs="Times New Roman"/>
          <w:sz w:val="24"/>
          <w:szCs w:val="24"/>
        </w:rPr>
        <w:t xml:space="preserve"> Доставка лиц, старше 65 лет, проживающих в сельской местности в медицинские организации, для прохождения диспансеризации составила 93 человека.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D86CC3">
        <w:rPr>
          <w:rFonts w:ascii="Times New Roman" w:hAnsi="Times New Roman" w:cs="Times New Roman"/>
          <w:sz w:val="24"/>
          <w:szCs w:val="24"/>
        </w:rPr>
        <w:t>,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парикмахера составило</w:t>
      </w:r>
      <w:proofErr w:type="gramEnd"/>
      <w:r w:rsidRPr="00D86CC3">
        <w:rPr>
          <w:rFonts w:ascii="Times New Roman" w:hAnsi="Times New Roman" w:cs="Times New Roman"/>
          <w:sz w:val="24"/>
          <w:szCs w:val="24"/>
        </w:rPr>
        <w:t xml:space="preserve"> 4</w:t>
      </w:r>
      <w:r w:rsidR="00742AF6">
        <w:rPr>
          <w:rFonts w:ascii="Times New Roman" w:hAnsi="Times New Roman" w:cs="Times New Roman"/>
          <w:sz w:val="24"/>
          <w:szCs w:val="24"/>
        </w:rPr>
        <w:t>0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35A8">
        <w:rPr>
          <w:rFonts w:ascii="Times New Roman" w:hAnsi="Times New Roman" w:cs="Times New Roman"/>
          <w:sz w:val="24"/>
          <w:szCs w:val="24"/>
        </w:rPr>
        <w:t>,</w:t>
      </w:r>
      <w:r w:rsidR="00742AF6">
        <w:rPr>
          <w:rFonts w:ascii="Times New Roman" w:hAnsi="Times New Roman" w:cs="Times New Roman"/>
          <w:sz w:val="24"/>
          <w:szCs w:val="24"/>
        </w:rPr>
        <w:t xml:space="preserve"> социально- бытовые услуги оказаны </w:t>
      </w:r>
      <w:r w:rsidRPr="00D86CC3">
        <w:rPr>
          <w:rFonts w:ascii="Times New Roman" w:hAnsi="Times New Roman" w:cs="Times New Roman"/>
          <w:sz w:val="24"/>
          <w:szCs w:val="24"/>
        </w:rPr>
        <w:t>1</w:t>
      </w:r>
      <w:r w:rsidR="00742AF6">
        <w:rPr>
          <w:rFonts w:ascii="Times New Roman" w:hAnsi="Times New Roman" w:cs="Times New Roman"/>
          <w:sz w:val="24"/>
          <w:szCs w:val="24"/>
        </w:rPr>
        <w:t>6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2AF6">
        <w:rPr>
          <w:rFonts w:ascii="Times New Roman" w:hAnsi="Times New Roman" w:cs="Times New Roman"/>
          <w:sz w:val="24"/>
          <w:szCs w:val="24"/>
        </w:rPr>
        <w:t>ам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A35A2D" w:rsidRPr="00D86CC3" w:rsidRDefault="00742AF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66076">
        <w:rPr>
          <w:rFonts w:ascii="Times New Roman" w:hAnsi="Times New Roman" w:cs="Times New Roman"/>
          <w:sz w:val="24"/>
          <w:szCs w:val="24"/>
        </w:rPr>
        <w:t xml:space="preserve"> гражданам предоставлен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607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607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«Социальное такси»</w:t>
      </w:r>
      <w:r w:rsidR="00466076">
        <w:rPr>
          <w:rFonts w:ascii="Times New Roman" w:hAnsi="Times New Roman" w:cs="Times New Roman"/>
          <w:sz w:val="24"/>
          <w:szCs w:val="24"/>
        </w:rPr>
        <w:t>.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 </w:t>
      </w:r>
      <w:r w:rsidR="00BB3A75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D86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0B7" w:rsidRDefault="005D50B7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01.0</w:t>
      </w:r>
      <w:r w:rsidR="00742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42A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реабилитационном отделении для лиц с ограниченными возможностями составила </w:t>
      </w:r>
      <w:r w:rsidR="00742AF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36836" w:rsidRPr="00D86CC3" w:rsidRDefault="00742AF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 w:rsidR="00123F1E">
        <w:rPr>
          <w:rFonts w:ascii="Times New Roman" w:hAnsi="Times New Roman" w:cs="Times New Roman"/>
          <w:sz w:val="24"/>
          <w:szCs w:val="24"/>
        </w:rPr>
        <w:t xml:space="preserve"> человекам </w:t>
      </w:r>
      <w:r w:rsidR="00291C9F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1C9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1C9F">
        <w:rPr>
          <w:rFonts w:ascii="Times New Roman" w:hAnsi="Times New Roman" w:cs="Times New Roman"/>
          <w:sz w:val="24"/>
          <w:szCs w:val="24"/>
        </w:rPr>
        <w:t xml:space="preserve"> </w:t>
      </w:r>
      <w:r w:rsidR="00123F1E">
        <w:rPr>
          <w:rFonts w:ascii="Times New Roman" w:hAnsi="Times New Roman" w:cs="Times New Roman"/>
          <w:sz w:val="24"/>
          <w:szCs w:val="24"/>
        </w:rPr>
        <w:t>в</w:t>
      </w:r>
      <w:r w:rsidR="007219F9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к</w:t>
      </w:r>
      <w:r w:rsidR="007219F9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>
        <w:rPr>
          <w:rFonts w:ascii="Times New Roman" w:hAnsi="Times New Roman" w:cs="Times New Roman"/>
          <w:sz w:val="24"/>
          <w:szCs w:val="24"/>
        </w:rPr>
        <w:t>и организован досуг.</w:t>
      </w:r>
      <w:r w:rsidR="0072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92" w:rsidRDefault="00354D92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человекам</w:t>
      </w:r>
      <w:r w:rsidR="00123F1E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573F35" w:rsidRDefault="00354D92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мероприятий («Дорожной карты») «Повышение эффективности и качества услуг в сфере социального обслуживания населения (2013- 2018 годы) в Калужской области показатель средней заработной платы социальных работников за 1 квартал составил 35878,33</w:t>
      </w:r>
      <w:r w:rsidR="00573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рубля. </w:t>
      </w:r>
    </w:p>
    <w:p w:rsidR="00573F35" w:rsidRDefault="00573F3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происшествий за отчетный период нет.</w:t>
      </w:r>
    </w:p>
    <w:p w:rsidR="00573F35" w:rsidRPr="00573F35" w:rsidRDefault="00573F3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информационной открытости учреждения проводится периодическое размещение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(</w:t>
      </w:r>
      <w:hyperlink r:id="rId4" w:history="1">
        <w:r w:rsidRPr="00B301E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B301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B301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01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301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01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3F35">
        <w:rPr>
          <w:rFonts w:ascii="Times New Roman" w:hAnsi="Times New Roman" w:cs="Times New Roman"/>
          <w:sz w:val="24"/>
          <w:szCs w:val="24"/>
        </w:rPr>
        <w:t>).</w:t>
      </w:r>
    </w:p>
    <w:p w:rsidR="00573F35" w:rsidRDefault="00573F3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финансово- хозяйственной деятельности в Министерство представлен в срок.</w:t>
      </w:r>
    </w:p>
    <w:p w:rsidR="00573F35" w:rsidRPr="00573F35" w:rsidRDefault="00573F3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Предоставляли 1 заявку по изменению плана финансово- хозяйственной деятельности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квартала. </w:t>
      </w:r>
    </w:p>
    <w:p w:rsidR="00331C9C" w:rsidRDefault="00573F3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бухгалтерская и  </w:t>
      </w:r>
      <w:r w:rsidR="00B50856" w:rsidRPr="00D86CC3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предоставлена в установленные сроки.</w:t>
      </w:r>
    </w:p>
    <w:p w:rsidR="00331C9C" w:rsidRDefault="00331C9C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АУП в фонде оплаты труда учреждения составила 8%.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 не было.</w:t>
      </w:r>
    </w:p>
    <w:p w:rsidR="00331C9C" w:rsidRPr="00D86CC3" w:rsidRDefault="00331C9C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 реализации государственных программ Калужской области не участвовало.</w:t>
      </w:r>
    </w:p>
    <w:p w:rsidR="00B50856" w:rsidRPr="00D86CC3" w:rsidRDefault="00B50856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Обеспеченность кадрами учреждения в</w:t>
      </w:r>
      <w:r w:rsidR="00331C9C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B81B22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квартале 20</w:t>
      </w:r>
      <w:r w:rsidR="00331C9C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331C9C">
        <w:rPr>
          <w:rFonts w:ascii="Times New Roman" w:hAnsi="Times New Roman" w:cs="Times New Roman"/>
          <w:sz w:val="24"/>
          <w:szCs w:val="24"/>
        </w:rPr>
        <w:t xml:space="preserve">97,3 </w:t>
      </w:r>
      <w:r w:rsidRPr="00D86CC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6CC3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331C9C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>0%.</w:t>
      </w:r>
    </w:p>
    <w:p w:rsidR="00F36836" w:rsidRDefault="00331C9C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 учреждения переведены на эффективный контракт.</w:t>
      </w:r>
    </w:p>
    <w:p w:rsidR="00331C9C" w:rsidRDefault="00331C9C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C9C" w:rsidRPr="00D86CC3" w:rsidRDefault="00331C9C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1C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A1E62"/>
    <w:rsid w:val="000E643E"/>
    <w:rsid w:val="000F2D8B"/>
    <w:rsid w:val="000F5195"/>
    <w:rsid w:val="00123F1E"/>
    <w:rsid w:val="00183A4A"/>
    <w:rsid w:val="00205866"/>
    <w:rsid w:val="00223DB3"/>
    <w:rsid w:val="00242D06"/>
    <w:rsid w:val="00262375"/>
    <w:rsid w:val="00291C9F"/>
    <w:rsid w:val="00302024"/>
    <w:rsid w:val="00331C9C"/>
    <w:rsid w:val="00335137"/>
    <w:rsid w:val="00354D92"/>
    <w:rsid w:val="00376AF6"/>
    <w:rsid w:val="0038680D"/>
    <w:rsid w:val="003B5BC4"/>
    <w:rsid w:val="00422C8A"/>
    <w:rsid w:val="00466076"/>
    <w:rsid w:val="004B04B2"/>
    <w:rsid w:val="00526B88"/>
    <w:rsid w:val="005272F0"/>
    <w:rsid w:val="00573F35"/>
    <w:rsid w:val="005C79AF"/>
    <w:rsid w:val="005D06FA"/>
    <w:rsid w:val="005D50B7"/>
    <w:rsid w:val="005D6F16"/>
    <w:rsid w:val="00625218"/>
    <w:rsid w:val="00632FF4"/>
    <w:rsid w:val="0063600A"/>
    <w:rsid w:val="006528BD"/>
    <w:rsid w:val="00666C82"/>
    <w:rsid w:val="006F360C"/>
    <w:rsid w:val="007219F9"/>
    <w:rsid w:val="00742AF6"/>
    <w:rsid w:val="00756B43"/>
    <w:rsid w:val="00757422"/>
    <w:rsid w:val="007D2F3C"/>
    <w:rsid w:val="007F01ED"/>
    <w:rsid w:val="00811EFC"/>
    <w:rsid w:val="008425A6"/>
    <w:rsid w:val="008513F8"/>
    <w:rsid w:val="008B4D89"/>
    <w:rsid w:val="008D4493"/>
    <w:rsid w:val="00910DA0"/>
    <w:rsid w:val="00954984"/>
    <w:rsid w:val="009741D1"/>
    <w:rsid w:val="00980232"/>
    <w:rsid w:val="0099700E"/>
    <w:rsid w:val="009E0A81"/>
    <w:rsid w:val="009F0B33"/>
    <w:rsid w:val="00A1035D"/>
    <w:rsid w:val="00A35A2D"/>
    <w:rsid w:val="00A6287B"/>
    <w:rsid w:val="00AD20B4"/>
    <w:rsid w:val="00AD7E20"/>
    <w:rsid w:val="00B12E57"/>
    <w:rsid w:val="00B151B3"/>
    <w:rsid w:val="00B34867"/>
    <w:rsid w:val="00B50856"/>
    <w:rsid w:val="00B81B22"/>
    <w:rsid w:val="00B9270E"/>
    <w:rsid w:val="00B93301"/>
    <w:rsid w:val="00BB3A75"/>
    <w:rsid w:val="00D126FE"/>
    <w:rsid w:val="00D30CE4"/>
    <w:rsid w:val="00D317E1"/>
    <w:rsid w:val="00D51CED"/>
    <w:rsid w:val="00D64B2A"/>
    <w:rsid w:val="00D86CC3"/>
    <w:rsid w:val="00D952B7"/>
    <w:rsid w:val="00DA073B"/>
    <w:rsid w:val="00DC4766"/>
    <w:rsid w:val="00DD65D5"/>
    <w:rsid w:val="00DE1B9B"/>
    <w:rsid w:val="00E65CF2"/>
    <w:rsid w:val="00E75E06"/>
    <w:rsid w:val="00E91433"/>
    <w:rsid w:val="00E935A8"/>
    <w:rsid w:val="00EA1754"/>
    <w:rsid w:val="00EB1EB7"/>
    <w:rsid w:val="00F36836"/>
    <w:rsid w:val="00F666AC"/>
    <w:rsid w:val="00F80708"/>
    <w:rsid w:val="00FA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2020-04-13T16:47:00Z</cp:lastPrinted>
  <dcterms:created xsi:type="dcterms:W3CDTF">2015-07-22T14:12:00Z</dcterms:created>
  <dcterms:modified xsi:type="dcterms:W3CDTF">2020-04-13T17:04:00Z</dcterms:modified>
</cp:coreProperties>
</file>